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4C" w:rsidRDefault="00CA144C" w:rsidP="00CA144C">
      <w:pPr>
        <w:spacing w:after="0" w:line="360" w:lineRule="auto"/>
        <w:jc w:val="center"/>
        <w:rPr>
          <w:rFonts w:asciiTheme="minorHAnsi" w:hAnsiTheme="minorHAnsi" w:cs="Times New Roman"/>
          <w:b/>
          <w:color w:val="auto"/>
          <w:szCs w:val="22"/>
          <w:lang w:eastAsia="en-US"/>
        </w:rPr>
      </w:pPr>
      <w:r w:rsidRPr="000746FF">
        <w:rPr>
          <w:rFonts w:asciiTheme="minorHAnsi" w:hAnsiTheme="minorHAnsi" w:cs="Times New Roman"/>
          <w:b/>
          <w:color w:val="auto"/>
          <w:szCs w:val="22"/>
          <w:lang w:eastAsia="en-US"/>
        </w:rPr>
        <w:t xml:space="preserve">Anexo. </w:t>
      </w:r>
      <w:r>
        <w:rPr>
          <w:rFonts w:asciiTheme="minorHAnsi" w:hAnsiTheme="minorHAnsi" w:cs="Times New Roman"/>
          <w:b/>
          <w:color w:val="auto"/>
          <w:szCs w:val="22"/>
          <w:lang w:eastAsia="en-US"/>
        </w:rPr>
        <w:t>Lista de necesidades humanas fundamentales y derechos humanos</w:t>
      </w:r>
    </w:p>
    <w:p w:rsidR="00CA144C" w:rsidRDefault="00CA144C" w:rsidP="00CA144C">
      <w:pPr>
        <w:widowControl/>
        <w:spacing w:after="200" w:line="276" w:lineRule="auto"/>
        <w:jc w:val="center"/>
        <w:rPr>
          <w:rFonts w:ascii="Cambria" w:hAnsi="Cambria"/>
          <w:szCs w:val="22"/>
        </w:rPr>
      </w:pPr>
      <w:r>
        <w:rPr>
          <w:rFonts w:asciiTheme="minorHAnsi" w:hAnsiTheme="minorHAnsi" w:cs="Times New Roman"/>
          <w:b/>
          <w:color w:val="auto"/>
          <w:szCs w:val="22"/>
          <w:lang w:eastAsia="en-US"/>
        </w:rPr>
        <w:t>Necesidades humanas fundamentales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71"/>
        <w:gridCol w:w="4349"/>
      </w:tblGrid>
      <w:tr w:rsidR="00CA144C" w:rsidRPr="0096660F" w:rsidTr="00D45B25">
        <w:trPr>
          <w:trHeight w:val="340"/>
        </w:trPr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Subsistencia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Ocio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Protección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Afecto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Entendimiento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Ser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Participación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Tener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Identidad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Hacer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Libertad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A12617" w:rsidRDefault="00CA144C" w:rsidP="00D45B25">
            <w:pPr>
              <w:widowControl/>
              <w:spacing w:before="120" w:after="12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 w:rsidRPr="00A12617">
              <w:rPr>
                <w:rFonts w:asciiTheme="minorHAnsi" w:hAnsiTheme="minorHAnsi" w:cstheme="minorHAnsi"/>
                <w:szCs w:val="22"/>
              </w:rPr>
              <w:t>Estar</w:t>
            </w:r>
          </w:p>
        </w:tc>
      </w:tr>
    </w:tbl>
    <w:p w:rsidR="00CA144C" w:rsidRDefault="00CA144C" w:rsidP="00CA144C">
      <w:pPr>
        <w:widowControl/>
        <w:spacing w:after="0" w:line="276" w:lineRule="auto"/>
        <w:rPr>
          <w:rFonts w:ascii="Cambria" w:hAnsi="Cambria"/>
          <w:szCs w:val="22"/>
        </w:rPr>
      </w:pPr>
    </w:p>
    <w:p w:rsidR="00CA144C" w:rsidRDefault="00CA144C" w:rsidP="00CA144C">
      <w:pPr>
        <w:widowControl/>
        <w:spacing w:after="0" w:line="276" w:lineRule="auto"/>
        <w:jc w:val="center"/>
        <w:rPr>
          <w:rFonts w:asciiTheme="minorHAnsi" w:hAnsiTheme="minorHAnsi" w:cs="Times New Roman"/>
          <w:b/>
          <w:color w:val="auto"/>
          <w:szCs w:val="22"/>
          <w:lang w:eastAsia="en-US"/>
        </w:rPr>
      </w:pPr>
      <w:r>
        <w:rPr>
          <w:rFonts w:asciiTheme="minorHAnsi" w:hAnsiTheme="minorHAnsi" w:cs="Times New Roman"/>
          <w:b/>
          <w:color w:val="auto"/>
          <w:szCs w:val="22"/>
          <w:lang w:eastAsia="en-US"/>
        </w:rPr>
        <w:t>Derechos humanos</w:t>
      </w:r>
    </w:p>
    <w:p w:rsidR="00CA144C" w:rsidRDefault="00CA144C" w:rsidP="00CA144C">
      <w:pPr>
        <w:widowControl/>
        <w:spacing w:after="0" w:line="276" w:lineRule="auto"/>
        <w:jc w:val="center"/>
        <w:rPr>
          <w:rFonts w:ascii="Cambria" w:hAnsi="Cambria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alimentación sana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integridad personal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salud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igualdad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al acceso a la justicia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propiedad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no ser privado de la libertad de forma arbitraria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acceder a servicios y bienes público y privados</w:t>
            </w:r>
          </w:p>
        </w:tc>
      </w:tr>
      <w:tr w:rsidR="00CA144C" w:rsidRPr="0096660F" w:rsidTr="00D45B25">
        <w:trPr>
          <w:trHeight w:val="366"/>
        </w:trPr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educación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al trabajo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Derecho al acceso a la información 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movilizarse libremente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ser elegido y a elegir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reunirse pacíficamente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ser consultado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vivienda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profesar cualquier religión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al agua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Derechos sexuales y reproductivos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un juicio justo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libre expresión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al acceso de medio de comunicación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al libre desarrollo de la personalidad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al voto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recreación y al disfrute del tiempo libre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un nombre y una nacionalidad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participar de la vida cultural de su comunidad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vida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familia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al desarrollo de sus capacidades creativas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no discriminación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Derecho a no recibir </w:t>
            </w:r>
          </w:p>
        </w:tc>
      </w:tr>
      <w:tr w:rsidR="00CA144C" w:rsidRPr="0096660F" w:rsidTr="00D45B25"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vivir en un ambiente sano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un hábitat seguro</w:t>
            </w:r>
          </w:p>
        </w:tc>
      </w:tr>
      <w:tr w:rsidR="00CA144C" w:rsidRPr="0096660F" w:rsidTr="00D45B25">
        <w:trPr>
          <w:trHeight w:val="525"/>
        </w:trPr>
        <w:tc>
          <w:tcPr>
            <w:tcW w:w="44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la seguridad social</w:t>
            </w:r>
          </w:p>
        </w:tc>
        <w:tc>
          <w:tcPr>
            <w:tcW w:w="44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CA144C" w:rsidRPr="0096660F" w:rsidRDefault="00CA144C" w:rsidP="00D45B25">
            <w:pPr>
              <w:widowControl/>
              <w:spacing w:before="80" w:after="80" w:line="240" w:lineRule="auto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Derecho a una vida libre de violencia</w:t>
            </w:r>
          </w:p>
        </w:tc>
      </w:tr>
    </w:tbl>
    <w:p w:rsidR="00405135" w:rsidRPr="00CA144C" w:rsidRDefault="00405135" w:rsidP="00CA144C">
      <w:bookmarkStart w:id="0" w:name="_GoBack"/>
      <w:bookmarkEnd w:id="0"/>
    </w:p>
    <w:sectPr w:rsidR="00405135" w:rsidRPr="00CA144C" w:rsidSect="00CA144C">
      <w:headerReference w:type="default" r:id="rId8"/>
      <w:pgSz w:w="11906" w:h="16838"/>
      <w:pgMar w:top="139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C67" w:rsidRDefault="00A40C67" w:rsidP="00405135">
      <w:pPr>
        <w:spacing w:after="0" w:line="240" w:lineRule="auto"/>
      </w:pPr>
      <w:r>
        <w:separator/>
      </w:r>
    </w:p>
  </w:endnote>
  <w:endnote w:type="continuationSeparator" w:id="0">
    <w:p w:rsidR="00A40C67" w:rsidRDefault="00A40C67" w:rsidP="00405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charset w:val="00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C67" w:rsidRDefault="00A40C67" w:rsidP="00405135">
      <w:pPr>
        <w:spacing w:after="0" w:line="240" w:lineRule="auto"/>
      </w:pPr>
      <w:r>
        <w:separator/>
      </w:r>
    </w:p>
  </w:footnote>
  <w:footnote w:type="continuationSeparator" w:id="0">
    <w:p w:rsidR="00A40C67" w:rsidRDefault="00A40C67" w:rsidP="00405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35" w:rsidRPr="00405135" w:rsidRDefault="00405135" w:rsidP="00405135">
    <w:pPr>
      <w:pStyle w:val="Cuadrculamedia22"/>
      <w:jc w:val="right"/>
      <w:rPr>
        <w:b/>
        <w:color w:val="365F91" w:themeColor="accent1" w:themeShade="BF"/>
        <w:sz w:val="18"/>
      </w:rPr>
    </w:pPr>
    <w:r w:rsidRPr="00405135">
      <w:rPr>
        <w:noProof/>
        <w:color w:val="365F91" w:themeColor="accent1" w:themeShade="BF"/>
        <w:lang w:val="es-ES" w:eastAsia="es-ES"/>
      </w:rPr>
      <w:drawing>
        <wp:anchor distT="0" distB="0" distL="0" distR="0" simplePos="0" relativeHeight="251659264" behindDoc="0" locked="0" layoutInCell="1" allowOverlap="1" wp14:anchorId="637ABCBE" wp14:editId="76A7A3CE">
          <wp:simplePos x="0" y="0"/>
          <wp:positionH relativeFrom="margin">
            <wp:posOffset>-213360</wp:posOffset>
          </wp:positionH>
          <wp:positionV relativeFrom="paragraph">
            <wp:posOffset>-220980</wp:posOffset>
          </wp:positionV>
          <wp:extent cx="1590675" cy="514350"/>
          <wp:effectExtent l="0" t="0" r="9525" b="0"/>
          <wp:wrapNone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05135">
      <w:rPr>
        <w:b/>
        <w:color w:val="365F91" w:themeColor="accent1" w:themeShade="BF"/>
        <w:sz w:val="18"/>
      </w:rPr>
      <w:t>Dirección General de Educación e Investigación</w:t>
    </w:r>
  </w:p>
  <w:p w:rsidR="00405135" w:rsidRPr="00405135" w:rsidRDefault="00405135" w:rsidP="00405135">
    <w:pPr>
      <w:pStyle w:val="Cuadrculamedia22"/>
      <w:jc w:val="right"/>
      <w:rPr>
        <w:b/>
        <w:color w:val="365F91" w:themeColor="accent1" w:themeShade="BF"/>
        <w:sz w:val="18"/>
      </w:rPr>
    </w:pPr>
    <w:r w:rsidRPr="00405135">
      <w:rPr>
        <w:b/>
        <w:color w:val="365F91" w:themeColor="accent1" w:themeShade="BF"/>
        <w:sz w:val="18"/>
      </w:rPr>
      <w:t>Dirección Nacional Técnica de Educación y Capacitación</w:t>
    </w:r>
  </w:p>
  <w:p w:rsidR="00405135" w:rsidRPr="00405135" w:rsidRDefault="00405135">
    <w:pPr>
      <w:pStyle w:val="Encabezado"/>
      <w:rPr>
        <w:lang w:val="es-E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31849"/>
    <w:multiLevelType w:val="hybridMultilevel"/>
    <w:tmpl w:val="700ABA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D26CD"/>
    <w:multiLevelType w:val="hybridMultilevel"/>
    <w:tmpl w:val="700ABA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5875D2"/>
    <w:multiLevelType w:val="hybridMultilevel"/>
    <w:tmpl w:val="700ABA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93F3C"/>
    <w:multiLevelType w:val="hybridMultilevel"/>
    <w:tmpl w:val="700ABA0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35"/>
    <w:rsid w:val="000438BE"/>
    <w:rsid w:val="00405135"/>
    <w:rsid w:val="00667B36"/>
    <w:rsid w:val="007F7C93"/>
    <w:rsid w:val="00847221"/>
    <w:rsid w:val="00854ABA"/>
    <w:rsid w:val="00A40C67"/>
    <w:rsid w:val="00CA144C"/>
    <w:rsid w:val="00DC17DB"/>
    <w:rsid w:val="00E453A2"/>
    <w:rsid w:val="00F3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3A2"/>
    <w:pPr>
      <w:widowControl w:val="0"/>
      <w:suppressAutoHyphens/>
      <w:spacing w:after="160" w:line="252" w:lineRule="auto"/>
    </w:pPr>
    <w:rPr>
      <w:rFonts w:ascii="Calibri" w:eastAsia="Calibri" w:hAnsi="Calibri" w:cs="Calibri"/>
      <w:color w:val="000000"/>
      <w:szCs w:val="20"/>
      <w:lang w:val="es-EC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5135"/>
    <w:pPr>
      <w:widowControl/>
      <w:tabs>
        <w:tab w:val="center" w:pos="4252"/>
        <w:tab w:val="right" w:pos="8504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05135"/>
  </w:style>
  <w:style w:type="paragraph" w:styleId="Piedepgina">
    <w:name w:val="footer"/>
    <w:basedOn w:val="Normal"/>
    <w:link w:val="PiedepginaCar"/>
    <w:uiPriority w:val="99"/>
    <w:unhideWhenUsed/>
    <w:rsid w:val="004051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5135"/>
  </w:style>
  <w:style w:type="paragraph" w:customStyle="1" w:styleId="Cuadrculamedia22">
    <w:name w:val="Cuadrícula media 22"/>
    <w:link w:val="Cuadrculamedia2Car1"/>
    <w:uiPriority w:val="1"/>
    <w:qFormat/>
    <w:rsid w:val="00405135"/>
    <w:pPr>
      <w:suppressAutoHyphens/>
      <w:spacing w:after="0" w:line="100" w:lineRule="atLeast"/>
    </w:pPr>
    <w:rPr>
      <w:rFonts w:ascii="Calibri" w:eastAsia="DejaVu Sans" w:hAnsi="Calibri" w:cs="Calibri"/>
      <w:color w:val="00000A"/>
      <w:sz w:val="20"/>
      <w:szCs w:val="20"/>
      <w:lang w:val="es-EC" w:eastAsia="es-EC"/>
    </w:rPr>
  </w:style>
  <w:style w:type="character" w:customStyle="1" w:styleId="Cuadrculamedia2Car1">
    <w:name w:val="Cuadrícula media 2 Car1"/>
    <w:link w:val="Cuadrculamedia22"/>
    <w:uiPriority w:val="1"/>
    <w:rsid w:val="00405135"/>
    <w:rPr>
      <w:rFonts w:ascii="Calibri" w:eastAsia="DejaVu Sans" w:hAnsi="Calibri" w:cs="Calibri"/>
      <w:color w:val="00000A"/>
      <w:sz w:val="20"/>
      <w:szCs w:val="20"/>
      <w:lang w:val="es-EC" w:eastAsia="es-EC"/>
    </w:rPr>
  </w:style>
  <w:style w:type="paragraph" w:styleId="Prrafodelista">
    <w:name w:val="List Paragraph"/>
    <w:aliases w:val="Fundamentacion"/>
    <w:basedOn w:val="Normal"/>
    <w:link w:val="PrrafodelistaCar"/>
    <w:qFormat/>
    <w:rsid w:val="00E453A2"/>
    <w:pPr>
      <w:ind w:left="720"/>
    </w:pPr>
  </w:style>
  <w:style w:type="paragraph" w:customStyle="1" w:styleId="Contenidodelatabla">
    <w:name w:val="Contenido de la tabla"/>
    <w:basedOn w:val="Normal"/>
    <w:rsid w:val="00E453A2"/>
    <w:pPr>
      <w:suppressLineNumbers/>
    </w:pPr>
  </w:style>
  <w:style w:type="character" w:customStyle="1" w:styleId="PrrafodelistaCar">
    <w:name w:val="Párrafo de lista Car"/>
    <w:aliases w:val="Fundamentacion Car"/>
    <w:link w:val="Prrafodelista"/>
    <w:rsid w:val="000438BE"/>
    <w:rPr>
      <w:rFonts w:ascii="Calibri" w:eastAsia="Calibri" w:hAnsi="Calibri" w:cs="Calibri"/>
      <w:color w:val="000000"/>
      <w:szCs w:val="20"/>
      <w:lang w:val="es-EC" w:eastAsia="zh-CN"/>
    </w:rPr>
  </w:style>
  <w:style w:type="paragraph" w:customStyle="1" w:styleId="Listavistosa-nfasis12">
    <w:name w:val="Lista vistosa - Énfasis 12"/>
    <w:basedOn w:val="Normal"/>
    <w:link w:val="Listavistosa-nfasis1Car2"/>
    <w:uiPriority w:val="99"/>
    <w:qFormat/>
    <w:rsid w:val="000438BE"/>
    <w:pPr>
      <w:suppressAutoHyphens w:val="0"/>
      <w:spacing w:line="259" w:lineRule="auto"/>
      <w:ind w:left="720"/>
      <w:contextualSpacing/>
    </w:pPr>
    <w:rPr>
      <w:rFonts w:cs="Times New Roman"/>
      <w:sz w:val="20"/>
      <w:lang w:eastAsia="es-EC"/>
    </w:rPr>
  </w:style>
  <w:style w:type="character" w:customStyle="1" w:styleId="Listavistosa-nfasis1Car2">
    <w:name w:val="Lista vistosa - Énfasis 1 Car2"/>
    <w:link w:val="Listavistosa-nfasis12"/>
    <w:uiPriority w:val="99"/>
    <w:rsid w:val="000438BE"/>
    <w:rPr>
      <w:rFonts w:ascii="Calibri" w:eastAsia="Calibri" w:hAnsi="Calibri" w:cs="Times New Roman"/>
      <w:color w:val="000000"/>
      <w:sz w:val="20"/>
      <w:szCs w:val="20"/>
      <w:lang w:val="es-EC" w:eastAsia="es-EC"/>
    </w:rPr>
  </w:style>
  <w:style w:type="paragraph" w:styleId="Sinespaciado">
    <w:name w:val="No Spacing"/>
    <w:uiPriority w:val="1"/>
    <w:qFormat/>
    <w:rsid w:val="007F7C93"/>
    <w:pPr>
      <w:suppressAutoHyphens/>
      <w:spacing w:after="0" w:line="100" w:lineRule="atLeast"/>
    </w:pPr>
    <w:rPr>
      <w:rFonts w:ascii="Calibri" w:eastAsia="DejaVu Sans" w:hAnsi="Calibri" w:cs="Calibri"/>
      <w:color w:val="00000A"/>
    </w:rPr>
  </w:style>
  <w:style w:type="table" w:styleId="Tablaconcuadrcula">
    <w:name w:val="Table Grid"/>
    <w:basedOn w:val="Tablanormal"/>
    <w:uiPriority w:val="59"/>
    <w:rsid w:val="007F7C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3A2"/>
    <w:pPr>
      <w:widowControl w:val="0"/>
      <w:suppressAutoHyphens/>
      <w:spacing w:after="160" w:line="252" w:lineRule="auto"/>
    </w:pPr>
    <w:rPr>
      <w:rFonts w:ascii="Calibri" w:eastAsia="Calibri" w:hAnsi="Calibri" w:cs="Calibri"/>
      <w:color w:val="000000"/>
      <w:szCs w:val="20"/>
      <w:lang w:val="es-EC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5135"/>
    <w:pPr>
      <w:widowControl/>
      <w:tabs>
        <w:tab w:val="center" w:pos="4252"/>
        <w:tab w:val="right" w:pos="8504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05135"/>
  </w:style>
  <w:style w:type="paragraph" w:styleId="Piedepgina">
    <w:name w:val="footer"/>
    <w:basedOn w:val="Normal"/>
    <w:link w:val="PiedepginaCar"/>
    <w:uiPriority w:val="99"/>
    <w:unhideWhenUsed/>
    <w:rsid w:val="004051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5135"/>
  </w:style>
  <w:style w:type="paragraph" w:customStyle="1" w:styleId="Cuadrculamedia22">
    <w:name w:val="Cuadrícula media 22"/>
    <w:link w:val="Cuadrculamedia2Car1"/>
    <w:uiPriority w:val="1"/>
    <w:qFormat/>
    <w:rsid w:val="00405135"/>
    <w:pPr>
      <w:suppressAutoHyphens/>
      <w:spacing w:after="0" w:line="100" w:lineRule="atLeast"/>
    </w:pPr>
    <w:rPr>
      <w:rFonts w:ascii="Calibri" w:eastAsia="DejaVu Sans" w:hAnsi="Calibri" w:cs="Calibri"/>
      <w:color w:val="00000A"/>
      <w:sz w:val="20"/>
      <w:szCs w:val="20"/>
      <w:lang w:val="es-EC" w:eastAsia="es-EC"/>
    </w:rPr>
  </w:style>
  <w:style w:type="character" w:customStyle="1" w:styleId="Cuadrculamedia2Car1">
    <w:name w:val="Cuadrícula media 2 Car1"/>
    <w:link w:val="Cuadrculamedia22"/>
    <w:uiPriority w:val="1"/>
    <w:rsid w:val="00405135"/>
    <w:rPr>
      <w:rFonts w:ascii="Calibri" w:eastAsia="DejaVu Sans" w:hAnsi="Calibri" w:cs="Calibri"/>
      <w:color w:val="00000A"/>
      <w:sz w:val="20"/>
      <w:szCs w:val="20"/>
      <w:lang w:val="es-EC" w:eastAsia="es-EC"/>
    </w:rPr>
  </w:style>
  <w:style w:type="paragraph" w:styleId="Prrafodelista">
    <w:name w:val="List Paragraph"/>
    <w:aliases w:val="Fundamentacion"/>
    <w:basedOn w:val="Normal"/>
    <w:link w:val="PrrafodelistaCar"/>
    <w:qFormat/>
    <w:rsid w:val="00E453A2"/>
    <w:pPr>
      <w:ind w:left="720"/>
    </w:pPr>
  </w:style>
  <w:style w:type="paragraph" w:customStyle="1" w:styleId="Contenidodelatabla">
    <w:name w:val="Contenido de la tabla"/>
    <w:basedOn w:val="Normal"/>
    <w:rsid w:val="00E453A2"/>
    <w:pPr>
      <w:suppressLineNumbers/>
    </w:pPr>
  </w:style>
  <w:style w:type="character" w:customStyle="1" w:styleId="PrrafodelistaCar">
    <w:name w:val="Párrafo de lista Car"/>
    <w:aliases w:val="Fundamentacion Car"/>
    <w:link w:val="Prrafodelista"/>
    <w:rsid w:val="000438BE"/>
    <w:rPr>
      <w:rFonts w:ascii="Calibri" w:eastAsia="Calibri" w:hAnsi="Calibri" w:cs="Calibri"/>
      <w:color w:val="000000"/>
      <w:szCs w:val="20"/>
      <w:lang w:val="es-EC" w:eastAsia="zh-CN"/>
    </w:rPr>
  </w:style>
  <w:style w:type="paragraph" w:customStyle="1" w:styleId="Listavistosa-nfasis12">
    <w:name w:val="Lista vistosa - Énfasis 12"/>
    <w:basedOn w:val="Normal"/>
    <w:link w:val="Listavistosa-nfasis1Car2"/>
    <w:uiPriority w:val="99"/>
    <w:qFormat/>
    <w:rsid w:val="000438BE"/>
    <w:pPr>
      <w:suppressAutoHyphens w:val="0"/>
      <w:spacing w:line="259" w:lineRule="auto"/>
      <w:ind w:left="720"/>
      <w:contextualSpacing/>
    </w:pPr>
    <w:rPr>
      <w:rFonts w:cs="Times New Roman"/>
      <w:sz w:val="20"/>
      <w:lang w:eastAsia="es-EC"/>
    </w:rPr>
  </w:style>
  <w:style w:type="character" w:customStyle="1" w:styleId="Listavistosa-nfasis1Car2">
    <w:name w:val="Lista vistosa - Énfasis 1 Car2"/>
    <w:link w:val="Listavistosa-nfasis12"/>
    <w:uiPriority w:val="99"/>
    <w:rsid w:val="000438BE"/>
    <w:rPr>
      <w:rFonts w:ascii="Calibri" w:eastAsia="Calibri" w:hAnsi="Calibri" w:cs="Times New Roman"/>
      <w:color w:val="000000"/>
      <w:sz w:val="20"/>
      <w:szCs w:val="20"/>
      <w:lang w:val="es-EC" w:eastAsia="es-EC"/>
    </w:rPr>
  </w:style>
  <w:style w:type="paragraph" w:styleId="Sinespaciado">
    <w:name w:val="No Spacing"/>
    <w:uiPriority w:val="1"/>
    <w:qFormat/>
    <w:rsid w:val="007F7C93"/>
    <w:pPr>
      <w:suppressAutoHyphens/>
      <w:spacing w:after="0" w:line="100" w:lineRule="atLeast"/>
    </w:pPr>
    <w:rPr>
      <w:rFonts w:ascii="Calibri" w:eastAsia="DejaVu Sans" w:hAnsi="Calibri" w:cs="Calibri"/>
      <w:color w:val="00000A"/>
    </w:rPr>
  </w:style>
  <w:style w:type="table" w:styleId="Tablaconcuadrcula">
    <w:name w:val="Table Grid"/>
    <w:basedOn w:val="Tablanormal"/>
    <w:uiPriority w:val="59"/>
    <w:rsid w:val="007F7C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Jaramillo</dc:creator>
  <cp:keywords/>
  <dc:description/>
  <cp:lastModifiedBy>Pamela Jaramillo</cp:lastModifiedBy>
  <cp:revision>2</cp:revision>
  <dcterms:created xsi:type="dcterms:W3CDTF">2016-04-07T15:07:00Z</dcterms:created>
  <dcterms:modified xsi:type="dcterms:W3CDTF">2016-04-07T15:07:00Z</dcterms:modified>
</cp:coreProperties>
</file>